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9C7" w:rsidRDefault="00C44663" w:rsidP="00E652DF">
      <w:pPr>
        <w:tabs>
          <w:tab w:val="center" w:pos="2131"/>
          <w:tab w:val="right" w:pos="8780"/>
        </w:tabs>
        <w:spacing w:after="210"/>
      </w:pPr>
      <w:r>
        <w:tab/>
      </w:r>
      <w:bookmarkStart w:id="0" w:name="_GoBack"/>
      <w:bookmarkEnd w:id="0"/>
    </w:p>
    <w:p w:rsidR="00A809C7" w:rsidRDefault="00C44663">
      <w:pPr>
        <w:spacing w:after="3"/>
        <w:ind w:left="946" w:hanging="10"/>
        <w:jc w:val="center"/>
      </w:pPr>
      <w:r>
        <w:rPr>
          <w:rFonts w:ascii="Arial" w:eastAsia="Arial" w:hAnsi="Arial" w:cs="Arial"/>
          <w:sz w:val="16"/>
        </w:rPr>
        <w:t>D</w:t>
      </w:r>
      <w:r>
        <w:rPr>
          <w:rFonts w:ascii="Arial" w:eastAsia="Arial" w:hAnsi="Arial" w:cs="Arial"/>
          <w:sz w:val="16"/>
        </w:rPr>
        <w:t>okument został opracowany przy pomocy programu</w:t>
      </w:r>
    </w:p>
    <w:p w:rsidR="00A809C7" w:rsidRDefault="00C44663">
      <w:pPr>
        <w:spacing w:after="3"/>
        <w:ind w:left="946" w:right="2" w:hanging="10"/>
        <w:jc w:val="center"/>
      </w:pPr>
      <w:r>
        <w:rPr>
          <w:rFonts w:ascii="Arial" w:eastAsia="Arial" w:hAnsi="Arial" w:cs="Arial"/>
          <w:sz w:val="16"/>
        </w:rPr>
        <w:t>NORMA STD</w:t>
      </w:r>
    </w:p>
    <w:p w:rsidR="00A809C7" w:rsidRDefault="00A809C7">
      <w:pPr>
        <w:spacing w:after="0"/>
        <w:ind w:left="-1452" w:right="10232"/>
      </w:pPr>
    </w:p>
    <w:tbl>
      <w:tblPr>
        <w:tblStyle w:val="TableGrid"/>
        <w:tblW w:w="9737" w:type="dxa"/>
        <w:tblInd w:w="-12" w:type="dxa"/>
        <w:tblCellMar>
          <w:top w:w="13" w:type="dxa"/>
          <w:left w:w="31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422"/>
        <w:gridCol w:w="1018"/>
        <w:gridCol w:w="5673"/>
        <w:gridCol w:w="593"/>
        <w:gridCol w:w="1018"/>
        <w:gridCol w:w="1013"/>
      </w:tblGrid>
      <w:tr w:rsidR="00A809C7">
        <w:trPr>
          <w:trHeight w:val="209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55"/>
            </w:pPr>
            <w:r>
              <w:rPr>
                <w:rFonts w:ascii="Arial" w:eastAsia="Arial" w:hAnsi="Arial" w:cs="Arial"/>
                <w:b/>
                <w:sz w:val="16"/>
              </w:rPr>
              <w:t>Lp.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98"/>
            </w:pPr>
            <w:r>
              <w:rPr>
                <w:rFonts w:ascii="Arial" w:eastAsia="Arial" w:hAnsi="Arial" w:cs="Arial"/>
                <w:b/>
                <w:sz w:val="16"/>
              </w:rPr>
              <w:t>Podstawa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Opis i wyliczenia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j.m.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Poszcz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Razem</w:t>
            </w:r>
          </w:p>
        </w:tc>
      </w:tr>
      <w:tr w:rsidR="00A809C7">
        <w:trPr>
          <w:trHeight w:val="192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SAP</w:t>
            </w:r>
          </w:p>
        </w:tc>
      </w:tr>
      <w:tr w:rsidR="00A809C7">
        <w:trPr>
          <w:trHeight w:val="19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Prace instalacyjne</w:t>
            </w:r>
          </w:p>
        </w:tc>
      </w:tr>
      <w:tr w:rsidR="00A809C7">
        <w:trPr>
          <w:trHeight w:val="376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5-18 1712-04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Przebicia przez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ciany z cegły grubo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2 cegieł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66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66.000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66.000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5-18 1712-02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Przebicia przez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ciany z cegły grubo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1 cegły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40.000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5-18 1712-07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Przebicia przez stropu betonowe grubo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30 cm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12.000</w:t>
            </w:r>
          </w:p>
        </w:tc>
      </w:tr>
      <w:tr w:rsidR="00A809C7">
        <w:trPr>
          <w:trHeight w:val="55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0101-04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uchwytów pod rury winidurowe układane pojedynczo z przygotowaniem podło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 mechanicznie - przykr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cenie do kołków plastykowych w podło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u betonowym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250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0110-01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Rury winidurowe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do 20 mm układane n.t. na gotowych uchwytach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250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0110-01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Rury winidurowe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do 20 mm układane n.t. na gotowych uchwytach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250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250.000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7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KNR-W 5-08 0115-01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kanałów instalacyjnych z PCW o szer. podstawy do 60 mm na podło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u betonowym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600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600.000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600.000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0212-01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Przewody kabelkowe w powłoce polwinitowej (ł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czny przekrój 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ył Cu-6/Al-12 mm2) układane w bruzdach  YnTKSY ekw 1x2x0,8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955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955.000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955.000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9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0212-01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Przewody kabelkowe w powłoce polwinitowej (ł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czny przekrój 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ył Cu-6/Al-12 mm2) układane w bruzdach  HDGs 3x1.5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100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100.000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100.000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10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0212-01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Przewody kabelkowe w powłoce polwinitowej (ł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czny przekrój 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ył Cu-6/Al-12 mm2) układane w bruzdach  YDY2x1,5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11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0212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Przewody kabelkowe w powłoce polwinitowej (ł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czny przekrój 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ył Cu-6/Al-12 mm2) układane w bruzdach YDY2x1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850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850.000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850.000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12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AL-01 0601-01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Wykonanie przepustów w klasie EI 120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12.000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13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5-08 0302-02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na gotowym podło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u puszek PIP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17.000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17.000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14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KNR-W 5-08 0407-01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osprz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tu modułowego w rozdzielnicach - wył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cznik nadpr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dowy 1bieg.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15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KNR-W 5-08 0901-01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Pomiar rezystancji izolacji instalacji elektrycznych - obwód 1-fazowy, pierwszy pomiar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pomiar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pomiar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16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KNR-W 5-08 0902-02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Sprawdzenie samoczynnego wył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czenia zasilania - pomiar impedancji p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tli zwarciowej - ka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dy nast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pny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pomiar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pomiar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37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17 d.1.1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2 1401-05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Malowanie tynków wewn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trznych gładkich farb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emulsyjn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dwukrotnie bez gruntowania- uzupełnienie powłok w obr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bie prac.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9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2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  <w:tr w:rsidR="00A809C7">
        <w:trPr>
          <w:trHeight w:val="19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Osprz</w:t>
            </w:r>
            <w:r>
              <w:rPr>
                <w:rFonts w:ascii="Arial CE" w:eastAsia="Arial CE" w:hAnsi="Arial CE" w:cs="Arial CE"/>
                <w:b/>
                <w:sz w:val="16"/>
              </w:rPr>
              <w:t>ę</w:t>
            </w:r>
            <w:r>
              <w:rPr>
                <w:rFonts w:ascii="Arial" w:eastAsia="Arial" w:hAnsi="Arial" w:cs="Arial"/>
                <w:b/>
                <w:sz w:val="16"/>
              </w:rPr>
              <w:t>t</w:t>
            </w:r>
          </w:p>
        </w:tc>
      </w:tr>
      <w:tr w:rsidR="00A809C7">
        <w:trPr>
          <w:trHeight w:val="376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18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1601-06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1"/>
            </w:pPr>
            <w:r>
              <w:rPr>
                <w:rFonts w:ascii="Arial" w:eastAsia="Arial" w:hAnsi="Arial" w:cs="Arial"/>
                <w:sz w:val="16"/>
              </w:rPr>
              <w:t>Zainstalowanie centralek sygnalizacji 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aru CSP 10 NN na cegle - Polon 4200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</w:tbl>
    <w:p w:rsidR="00A809C7" w:rsidRDefault="00A809C7">
      <w:pPr>
        <w:spacing w:after="0"/>
        <w:ind w:left="-1452" w:right="10232"/>
      </w:pPr>
    </w:p>
    <w:tbl>
      <w:tblPr>
        <w:tblStyle w:val="TableGrid"/>
        <w:tblW w:w="9737" w:type="dxa"/>
        <w:tblInd w:w="-12" w:type="dxa"/>
        <w:tblCellMar>
          <w:top w:w="13" w:type="dxa"/>
          <w:left w:w="31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422"/>
        <w:gridCol w:w="1018"/>
        <w:gridCol w:w="5673"/>
        <w:gridCol w:w="593"/>
        <w:gridCol w:w="1018"/>
        <w:gridCol w:w="1013"/>
      </w:tblGrid>
      <w:tr w:rsidR="00A809C7">
        <w:trPr>
          <w:trHeight w:val="208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55"/>
            </w:pPr>
            <w:r>
              <w:rPr>
                <w:rFonts w:ascii="Arial" w:eastAsia="Arial" w:hAnsi="Arial" w:cs="Arial"/>
                <w:b/>
                <w:sz w:val="16"/>
              </w:rPr>
              <w:lastRenderedPageBreak/>
              <w:t>Lp.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98"/>
            </w:pPr>
            <w:r>
              <w:rPr>
                <w:rFonts w:ascii="Arial" w:eastAsia="Arial" w:hAnsi="Arial" w:cs="Arial"/>
                <w:b/>
                <w:sz w:val="16"/>
              </w:rPr>
              <w:t>Podstawa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Opis i wyliczenia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j.m.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Poszcz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Razem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19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AL-01 0109-02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akumulatora bezobsługowego o poj. do 130 Ah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20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1601-02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Zainstalowanie centralek sygnalizacji 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aru CSP do 5 NN na cegle - centrala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UTC6000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21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AL-01 0109-02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Monta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akumulatora bezobsługowego o poj. do 130 Ah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22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1606-02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Instalowanie trzymaczy elektromagnetycznych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23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1606-02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Instalowanie gniazd w wykonaniu zwykłym do samoczynnych ostrzegaczy 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arowych-czujek kołkami rozporowymi na cegle - G40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113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113.000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113.000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24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1612-02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"/>
            </w:pPr>
            <w:r>
              <w:rPr>
                <w:rFonts w:ascii="Arial" w:eastAsia="Arial" w:hAnsi="Arial" w:cs="Arial"/>
                <w:sz w:val="16"/>
              </w:rPr>
              <w:t>Instalowanie  czujek w uprzednio zainstalowanych gniazdach i obudowach wraz ze sprawdzeniem - DOR 4043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110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110.000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110.000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1612-02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Instalowanie termicznych czujek  w uprzednio zainstalowanych gniazdach i obudowach wraz ze sprawdzeniem - TUN 4043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26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1609-03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Instalowanie r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cznych ostrzegaczy 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arowych-przycisków w wykonaniu zwykłym bez uruchomienia i sprawdzenia na cegle - ROP4001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13.000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27 d.1.2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5-06 1613-02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Instalowanie samoczynnych ostrzegaczy 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arowych - csygnalizator SAL4001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2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13.000</w:t>
            </w:r>
          </w:p>
        </w:tc>
      </w:tr>
      <w:tr w:rsidR="00A809C7">
        <w:trPr>
          <w:trHeight w:val="19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 xml:space="preserve">Testy i uruchomienie </w:t>
            </w:r>
          </w:p>
        </w:tc>
      </w:tr>
      <w:tr w:rsidR="00A809C7">
        <w:trPr>
          <w:trHeight w:val="376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28 d.1.3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AL-01 0601-07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Przygotowanie i testowanie oprogramowania systemu alarmowego - do 300 kroków programowych (instrukcji)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system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system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4.000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29 d.1.3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KNR AL-01 </w:t>
            </w:r>
            <w:r>
              <w:rPr>
                <w:rFonts w:ascii="Arial" w:eastAsia="Arial" w:hAnsi="Arial" w:cs="Arial"/>
                <w:sz w:val="16"/>
              </w:rPr>
              <w:t>0603-08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Uruchomienie i pomiary linii dozorowych adresowych - do 128 adresów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lin.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lin.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4.000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30 d.1.3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AL-01 0604-07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Praca próbna i testowanie systemu alarmowego do 512 elementów liniowych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73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31 d.1.3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Szkolenie pracowników kalk. własna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Opisanie elementów detekcyjnych i, proj.powykonawczy instalacji SAP z uzgodnieniem z rzeczoznawc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p-po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, szkolenie pracowników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2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19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 xml:space="preserve">Roboty budowlane </w:t>
            </w:r>
          </w:p>
        </w:tc>
      </w:tr>
      <w:tr w:rsidR="00A809C7">
        <w:trPr>
          <w:trHeight w:val="73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32 d.2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KNR AT-43 </w:t>
            </w:r>
            <w:r>
              <w:rPr>
                <w:rFonts w:ascii="Arial" w:eastAsia="Arial" w:hAnsi="Arial" w:cs="Arial"/>
                <w:sz w:val="16"/>
              </w:rPr>
              <w:t>0107-02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cianki działowe hybrydowe z płyt gipsowo-kartonowych RIGIPS RIGIMETR i płyt gipsowo-włóknowych RIGIPS RIGIDUR na pojedynczej metalowej konstrukcji no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nej grubo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75 mm z pokryciem obustronnym dwuwarstwowym (system 3.38.012)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9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2.5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2.500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2.500</w:t>
            </w:r>
          </w:p>
        </w:tc>
      </w:tr>
      <w:tr w:rsidR="00A809C7">
        <w:trPr>
          <w:trHeight w:val="37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33 d.2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7 0503-08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Drzwi drewniane  jednoskrzydłowe EI30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9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4.4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4.400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4.400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34 d.2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kalk. własna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Samozamykacz - zakup dostawa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2.000</w:t>
            </w:r>
          </w:p>
        </w:tc>
      </w:tr>
      <w:tr w:rsidR="00A809C7">
        <w:trPr>
          <w:trHeight w:val="37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35 d.2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2-02 0803-02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Tynki wewn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trzne zwykłe kat. II wykonywane r</w:t>
            </w:r>
            <w:r>
              <w:rPr>
                <w:rFonts w:ascii="Arial CE" w:eastAsia="Arial CE" w:hAnsi="Arial CE" w:cs="Arial CE"/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 xml:space="preserve">cznie na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cianach i słupach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9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1.6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1.600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1.600</w:t>
            </w:r>
          </w:p>
        </w:tc>
      </w:tr>
      <w:tr w:rsidR="00A809C7">
        <w:trPr>
          <w:trHeight w:val="37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36 d.2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2-02 1502-06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6"/>
              </w:rPr>
              <w:t>Dwukrotne malowanie doborowe farb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emulsyjn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 tynków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 w kolorze jasnym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9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6.6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6.600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</w:tbl>
    <w:p w:rsidR="00A809C7" w:rsidRDefault="00A809C7">
      <w:pPr>
        <w:spacing w:after="0"/>
        <w:ind w:left="-1452" w:right="10232"/>
      </w:pPr>
    </w:p>
    <w:tbl>
      <w:tblPr>
        <w:tblStyle w:val="TableGrid"/>
        <w:tblW w:w="9737" w:type="dxa"/>
        <w:tblInd w:w="-12" w:type="dxa"/>
        <w:tblCellMar>
          <w:top w:w="13" w:type="dxa"/>
          <w:left w:w="31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422"/>
        <w:gridCol w:w="1018"/>
        <w:gridCol w:w="5673"/>
        <w:gridCol w:w="593"/>
        <w:gridCol w:w="1018"/>
        <w:gridCol w:w="1013"/>
      </w:tblGrid>
      <w:tr w:rsidR="00A809C7">
        <w:trPr>
          <w:trHeight w:val="208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55"/>
            </w:pPr>
            <w:r>
              <w:rPr>
                <w:rFonts w:ascii="Arial" w:eastAsia="Arial" w:hAnsi="Arial" w:cs="Arial"/>
                <w:b/>
                <w:sz w:val="16"/>
              </w:rPr>
              <w:t>Lp.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98"/>
            </w:pPr>
            <w:r>
              <w:rPr>
                <w:rFonts w:ascii="Arial" w:eastAsia="Arial" w:hAnsi="Arial" w:cs="Arial"/>
                <w:b/>
                <w:sz w:val="16"/>
              </w:rPr>
              <w:t>Podstawa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Opis i wyliczenia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j.m.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Poszcz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Razem</w:t>
            </w:r>
          </w:p>
        </w:tc>
      </w:tr>
      <w:tr w:rsidR="00A809C7">
        <w:trPr>
          <w:trHeight w:val="18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6.600</w:t>
            </w:r>
          </w:p>
        </w:tc>
      </w:tr>
      <w:tr w:rsidR="00A809C7">
        <w:trPr>
          <w:trHeight w:val="19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Modernizacja sieci hydrantowej</w:t>
            </w:r>
          </w:p>
        </w:tc>
      </w:tr>
      <w:tr w:rsidR="00A809C7">
        <w:trPr>
          <w:trHeight w:val="376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37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4-01 0333-09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Przebicie otworów w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cianach z cegieł o grubo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1 ceg. na zaprawie cementowo-wapiennej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38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4 0106-06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gi stalowe ocynkowane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r.nominalnej 50 mm o poł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czeniach gwintowanych, na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cianach w budynkach niemieszkalnych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25.000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39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4 0106-03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gi stalowe ocynkowane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r.nominalnej 25 mm o poł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czeniach gwintowanych, na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cianach w budynkach niemieszkalnych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6.000</w:t>
            </w:r>
          </w:p>
        </w:tc>
      </w:tr>
      <w:tr w:rsidR="00A809C7">
        <w:trPr>
          <w:trHeight w:val="55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40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4 0115-03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Dodatki za podej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 dopływowe w 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gach stalowych do zaworów czerpalnych, baterii, mieszaczy, hydrantów itp. o poł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czeniu sztywnym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nominalnej 25 mm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  <w:tr w:rsidR="00A809C7">
        <w:trPr>
          <w:trHeight w:val="73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41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40142-01+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40138-01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Hydranty HP-25 w szafce  z w</w:t>
            </w:r>
            <w:r>
              <w:rPr>
                <w:rFonts w:ascii="Arial CE" w:eastAsia="Arial CE" w:hAnsi="Arial CE" w:cs="Arial CE"/>
                <w:sz w:val="16"/>
              </w:rPr>
              <w:t>ęż</w:t>
            </w:r>
            <w:r>
              <w:rPr>
                <w:rFonts w:ascii="Arial" w:eastAsia="Arial" w:hAnsi="Arial" w:cs="Arial"/>
                <w:sz w:val="16"/>
              </w:rPr>
              <w:t>em półsztywnym o długo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30m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kpl.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kpl.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42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4 0126-04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Próba szczelno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instalacji wodoci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gowych z rur </w:t>
            </w:r>
            <w:r>
              <w:rPr>
                <w:rFonts w:ascii="Arial CE" w:eastAsia="Arial CE" w:hAnsi="Arial CE" w:cs="Arial CE"/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eliwnych, stalowych i miedzianych w budynkach niemieszkalnych (ruroci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 o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do 65 mm)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450"/>
        </w:trPr>
        <w:tc>
          <w:tcPr>
            <w:tcW w:w="42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Obmiar dodatkowy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prób.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A809C7">
        <w:trPr>
          <w:trHeight w:val="25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31.000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43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KNNR 4 0128-02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Płukanie instalacji wodoci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gowej w budynkach niemieszkalnych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31.000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31.000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44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0-34 0101-05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Izolacja 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gów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nom 50 mm otulinami gr. 9 mm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25.000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45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0-34 0101-04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Izolacja ruroci</w:t>
            </w:r>
            <w:r>
              <w:rPr>
                <w:rFonts w:ascii="Arial CE" w:eastAsia="Arial CE" w:hAnsi="Arial CE" w:cs="Arial CE"/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gów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r. nom. 25 mm otulinami gr. 9 mm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1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6.000</w:t>
            </w:r>
          </w:p>
        </w:tc>
      </w:tr>
      <w:tr w:rsidR="00A809C7">
        <w:trPr>
          <w:trHeight w:val="377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46 d.3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KNR 4-01 0323-03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Zamurowanie przebi</w:t>
            </w:r>
            <w:r>
              <w:rPr>
                <w:rFonts w:ascii="Arial CE" w:eastAsia="Arial CE" w:hAnsi="Arial CE" w:cs="Arial CE"/>
                <w:sz w:val="16"/>
              </w:rPr>
              <w:t>ć</w:t>
            </w:r>
            <w:r>
              <w:rPr>
                <w:rFonts w:ascii="Arial" w:eastAsia="Arial" w:hAnsi="Arial" w:cs="Arial"/>
                <w:sz w:val="16"/>
              </w:rPr>
              <w:t xml:space="preserve"> w </w:t>
            </w:r>
            <w:r>
              <w:rPr>
                <w:rFonts w:ascii="Arial CE" w:eastAsia="Arial CE" w:hAnsi="Arial CE" w:cs="Arial CE"/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cianach z cegieł o grub. 1 ceg.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67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szt.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</w:tr>
      <w:tr w:rsidR="00A809C7">
        <w:trPr>
          <w:trHeight w:val="182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A809C7"/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9C7" w:rsidRDefault="00C44663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3.000</w:t>
            </w:r>
          </w:p>
        </w:tc>
      </w:tr>
    </w:tbl>
    <w:p w:rsidR="00C44663" w:rsidRDefault="00C44663"/>
    <w:sectPr w:rsidR="00C446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593" w:right="1668" w:bottom="775" w:left="1452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663" w:rsidRDefault="00C44663">
      <w:pPr>
        <w:spacing w:after="0" w:line="240" w:lineRule="auto"/>
      </w:pPr>
      <w:r>
        <w:separator/>
      </w:r>
    </w:p>
  </w:endnote>
  <w:endnote w:type="continuationSeparator" w:id="0">
    <w:p w:rsidR="00C44663" w:rsidRDefault="00C4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C44663">
    <w:pPr>
      <w:spacing w:after="377"/>
      <w:ind w:left="934"/>
      <w:jc w:val="center"/>
    </w:pPr>
    <w:r>
      <w:rPr>
        <w:rFonts w:ascii="Arial" w:eastAsia="Arial" w:hAnsi="Arial" w:cs="Arial"/>
        <w:sz w:val="16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-</w:t>
    </w:r>
  </w:p>
  <w:p w:rsidR="00A809C7" w:rsidRDefault="00C44663">
    <w:pPr>
      <w:spacing w:after="0"/>
      <w:ind w:left="-12"/>
    </w:pPr>
    <w:r>
      <w:rPr>
        <w:rFonts w:ascii="Arial" w:eastAsia="Arial" w:hAnsi="Arial" w:cs="Arial"/>
        <w:sz w:val="12"/>
      </w:rPr>
      <w:t xml:space="preserve">Norma STD Wersja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2"/>
      </w:rPr>
      <w:t>4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.44b Nr seryjny: 6893 U</w:t>
    </w:r>
    <w:r>
      <w:rPr>
        <w:rFonts w:ascii="Arial CE" w:eastAsia="Arial CE" w:hAnsi="Arial CE" w:cs="Arial CE"/>
        <w:sz w:val="12"/>
      </w:rPr>
      <w:t>ż</w:t>
    </w:r>
    <w:r>
      <w:rPr>
        <w:rFonts w:ascii="Arial" w:eastAsia="Arial" w:hAnsi="Arial" w:cs="Arial"/>
        <w:sz w:val="12"/>
      </w:rPr>
      <w:t>ytkownik: PHT SUPON SP. Z O.O.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C44663">
    <w:pPr>
      <w:spacing w:after="377"/>
      <w:ind w:left="934"/>
      <w:jc w:val="center"/>
    </w:pPr>
    <w:r>
      <w:rPr>
        <w:rFonts w:ascii="Arial" w:eastAsia="Arial" w:hAnsi="Arial" w:cs="Arial"/>
        <w:sz w:val="16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E652DF" w:rsidRPr="00E652DF">
      <w:rPr>
        <w:rFonts w:ascii="Arial" w:eastAsia="Arial" w:hAnsi="Arial" w:cs="Arial"/>
        <w:noProof/>
        <w:sz w:val="16"/>
      </w:rPr>
      <w:t>4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-</w:t>
    </w:r>
  </w:p>
  <w:p w:rsidR="00A809C7" w:rsidRDefault="00C44663">
    <w:pPr>
      <w:spacing w:after="0"/>
      <w:ind w:left="-12"/>
    </w:pPr>
    <w:r>
      <w:rPr>
        <w:rFonts w:ascii="Arial" w:eastAsia="Arial" w:hAnsi="Arial" w:cs="Arial"/>
        <w:sz w:val="12"/>
      </w:rPr>
      <w:t xml:space="preserve">Norma STD Wersja </w:t>
    </w:r>
    <w:r>
      <w:fldChar w:fldCharType="begin"/>
    </w:r>
    <w:r>
      <w:instrText xml:space="preserve"> NUMPAGES   \* MERGEFORMAT </w:instrText>
    </w:r>
    <w:r>
      <w:fldChar w:fldCharType="separate"/>
    </w:r>
    <w:r w:rsidR="00E652DF" w:rsidRPr="00E652DF">
      <w:rPr>
        <w:rFonts w:ascii="Arial" w:eastAsia="Arial" w:hAnsi="Arial" w:cs="Arial"/>
        <w:noProof/>
        <w:sz w:val="12"/>
      </w:rPr>
      <w:t>6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.44b Nr seryjny: 6893 U</w:t>
    </w:r>
    <w:r>
      <w:rPr>
        <w:rFonts w:ascii="Arial CE" w:eastAsia="Arial CE" w:hAnsi="Arial CE" w:cs="Arial CE"/>
        <w:sz w:val="12"/>
      </w:rPr>
      <w:t>ż</w:t>
    </w:r>
    <w:r>
      <w:rPr>
        <w:rFonts w:ascii="Arial" w:eastAsia="Arial" w:hAnsi="Arial" w:cs="Arial"/>
        <w:sz w:val="12"/>
      </w:rPr>
      <w:t>ytkownik: PHT SUPON SP. Z O.O.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A809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663" w:rsidRDefault="00C44663">
      <w:pPr>
        <w:spacing w:after="0" w:line="240" w:lineRule="auto"/>
      </w:pPr>
      <w:r>
        <w:separator/>
      </w:r>
    </w:p>
  </w:footnote>
  <w:footnote w:type="continuationSeparator" w:id="0">
    <w:p w:rsidR="00C44663" w:rsidRDefault="00C44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C44663">
    <w:pPr>
      <w:tabs>
        <w:tab w:val="center" w:pos="4858"/>
      </w:tabs>
      <w:spacing w:after="0"/>
      <w:ind w:left="-2"/>
    </w:pPr>
    <w:r>
      <w:rPr>
        <w:rFonts w:ascii="Arial" w:eastAsia="Arial" w:hAnsi="Arial" w:cs="Arial"/>
        <w:sz w:val="16"/>
      </w:rPr>
      <w:t>UM Grodków SAP2018 .001.kst</w:t>
    </w:r>
    <w:r>
      <w:rPr>
        <w:rFonts w:ascii="Arial" w:eastAsia="Arial" w:hAnsi="Arial" w:cs="Arial"/>
        <w:sz w:val="16"/>
      </w:rPr>
      <w:tab/>
      <w:t>OBMIAR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C44663">
    <w:pPr>
      <w:tabs>
        <w:tab w:val="center" w:pos="4858"/>
      </w:tabs>
      <w:spacing w:after="0"/>
      <w:ind w:left="-2"/>
    </w:pPr>
    <w:r>
      <w:rPr>
        <w:rFonts w:ascii="Arial" w:eastAsia="Arial" w:hAnsi="Arial" w:cs="Arial"/>
        <w:sz w:val="16"/>
      </w:rPr>
      <w:t>UM Grodków SAP2018 .001.kst</w:t>
    </w:r>
    <w:r>
      <w:rPr>
        <w:rFonts w:ascii="Arial" w:eastAsia="Arial" w:hAnsi="Arial" w:cs="Arial"/>
        <w:sz w:val="16"/>
      </w:rPr>
      <w:tab/>
      <w:t>OBMIAR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9C7" w:rsidRDefault="00A809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C7"/>
    <w:rsid w:val="00A809C7"/>
    <w:rsid w:val="00C44663"/>
    <w:rsid w:val="00E6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66A93-7A80-41BE-9D9D-2625E080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1067</Words>
  <Characters>6403</Characters>
  <Application>Microsoft Office Word</Application>
  <DocSecurity>0</DocSecurity>
  <Lines>53</Lines>
  <Paragraphs>14</Paragraphs>
  <ScaleCrop>false</ScaleCrop>
  <Company/>
  <LinksUpToDate>false</LinksUpToDate>
  <CharactersWithSpaces>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Grodków SAP2018 .001.kst</dc:title>
  <dc:subject/>
  <dc:creator>MIPO</dc:creator>
  <cp:keywords/>
  <cp:lastModifiedBy>Zielinski_Zbigniew</cp:lastModifiedBy>
  <cp:revision>3</cp:revision>
  <dcterms:created xsi:type="dcterms:W3CDTF">2018-09-18T05:49:00Z</dcterms:created>
  <dcterms:modified xsi:type="dcterms:W3CDTF">2018-09-18T05:49:00Z</dcterms:modified>
</cp:coreProperties>
</file>